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76C4" w:rsidRPr="00AF7A48" w:rsidRDefault="00AF7A48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Приложение 9</w:t>
      </w:r>
      <w:r w:rsidRPr="00AF7A48">
        <w:rPr>
          <w:lang w:val="ru-RU"/>
        </w:rPr>
        <w:br/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к приказу от 25.12.2023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 xml:space="preserve">№ </w:t>
      </w:r>
      <w:r w:rsidR="00892CFC">
        <w:rPr>
          <w:rFonts w:hAnsi="Times New Roman" w:cs="Times New Roman"/>
          <w:color w:val="000000"/>
          <w:sz w:val="24"/>
          <w:szCs w:val="24"/>
          <w:lang w:val="ru-RU"/>
        </w:rPr>
        <w:t>73</w:t>
      </w:r>
    </w:p>
    <w:p w:rsidR="000C76C4" w:rsidRPr="00AF7A48" w:rsidRDefault="000C76C4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C76C4" w:rsidRPr="00AF7A48" w:rsidRDefault="00AF7A4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AF7A4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ПОЛОЖЕНИЕ</w:t>
      </w:r>
    </w:p>
    <w:p w:rsidR="000C76C4" w:rsidRPr="00AF7A48" w:rsidRDefault="00AF7A4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AF7A4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 признании дебиторской задолженности сомнительной или безнадежной к взысканию</w:t>
      </w:r>
      <w:r w:rsidRPr="00AF7A48">
        <w:rPr>
          <w:lang w:val="ru-RU"/>
        </w:rPr>
        <w:br/>
      </w:r>
    </w:p>
    <w:p w:rsidR="000C76C4" w:rsidRPr="00AF7A48" w:rsidRDefault="00AF7A4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7A4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1. Общие положения</w:t>
      </w:r>
    </w:p>
    <w:p w:rsidR="000C76C4" w:rsidRPr="00AF7A48" w:rsidRDefault="00AF7A4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1.1. Настоящее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 xml:space="preserve"> Положение разработано в соответствии с Гражданским кодексом, Законом от 02.10.2007 № 229-ФЗ и приказом Минфина от 27.02.2018 № 32н.</w:t>
      </w:r>
    </w:p>
    <w:p w:rsidR="000C76C4" w:rsidRPr="00AF7A48" w:rsidRDefault="00AF7A4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 xml:space="preserve">1.2. Положение устанавливает правила и условия признания сомнительной или безнадежной к взысканию дебиторской задолженности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МБОУ «</w:t>
      </w:r>
      <w:r w:rsidR="00892CFC">
        <w:rPr>
          <w:rFonts w:hAnsi="Times New Roman" w:cs="Times New Roman"/>
          <w:color w:val="000000"/>
          <w:sz w:val="24"/>
          <w:szCs w:val="24"/>
          <w:lang w:val="ru-RU"/>
        </w:rPr>
        <w:t>Иртовская ОШ</w:t>
      </w:r>
      <w:bookmarkStart w:id="0" w:name="_GoBack"/>
      <w:bookmarkEnd w:id="0"/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для списания с учета, а также о восстановлении в учете списанной дебиторской задолженности.</w:t>
      </w:r>
    </w:p>
    <w:p w:rsidR="000C76C4" w:rsidRPr="00AF7A48" w:rsidRDefault="00AF7A4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AF7A4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2. Критерии признания дебиторской задолженности сомнительной или безнадежной 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AF7A4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взысканию</w:t>
      </w:r>
    </w:p>
    <w:p w:rsidR="000C76C4" w:rsidRPr="00AF7A48" w:rsidRDefault="00AF7A4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2.1. Безнадежной к взысканию признается дебиторская задолженность, по которой меры,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принятые по ее взысканию, носят полный характер и свидетельствуют о невозможности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проведения дальнейших действий по возвращению задолженности.</w:t>
      </w:r>
    </w:p>
    <w:p w:rsidR="000C76C4" w:rsidRPr="00AF7A48" w:rsidRDefault="00AF7A4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2.2. Основанием для признания дебиторской задолженности безнадежной к взысканию является:</w:t>
      </w:r>
    </w:p>
    <w:p w:rsidR="000C76C4" w:rsidRPr="00AF7A48" w:rsidRDefault="00AF7A4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– ликвидации организации-должника после завершения ликвидационного процесса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установленном законодательством Российской Федерации порядке и внесении записи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ликвидации в Единый государственный реестр юридических лиц (ЕГРЮЛ);</w:t>
      </w:r>
      <w:r w:rsidRPr="00AF7A48">
        <w:rPr>
          <w:lang w:val="ru-RU"/>
        </w:rPr>
        <w:br/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– вынесение определения о завершении конкурсного производства по делу о банкротстве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организации-должника и внесение в Единый государственный реестр юридических лиц (ЕГРЮЛ)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записи о ликвидации организации;</w:t>
      </w:r>
      <w:r w:rsidRPr="00AF7A48">
        <w:rPr>
          <w:lang w:val="ru-RU"/>
        </w:rPr>
        <w:br/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– определение о завершении конкурсного производства по делу о банкротстве в отношении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индивидуального предпринимателя или крестьянского (фермерского) хозяйства;</w:t>
      </w:r>
      <w:r w:rsidRPr="00AF7A48">
        <w:rPr>
          <w:lang w:val="ru-RU"/>
        </w:rPr>
        <w:br/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– постановление о прекращении исполнительного производства и о возвращении взыскателю исполнительного документа по основаниям, предусмотренным пунктами 3–4 статьи 46 Закона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02.10.2007 № 229-ФЗ;</w:t>
      </w:r>
      <w:r w:rsidRPr="00AF7A48">
        <w:rPr>
          <w:lang w:val="ru-RU"/>
        </w:rPr>
        <w:br/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– вступление в силу решения суда об отказе в удовлетворении требований (части требований) заявителя о взыскании задолженности;</w:t>
      </w:r>
      <w:r w:rsidRPr="00AF7A48">
        <w:rPr>
          <w:lang w:val="ru-RU"/>
        </w:rPr>
        <w:br/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– смерть должника – физического лица (индивидуального предпринимателя), или объявление его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умершим, или признание безвестно отсутствующим в порядке, установленном гражданским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процессуальным законодательством Российской Федерации, если обязанности не могут перейти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правопреемнику;</w:t>
      </w:r>
      <w:r w:rsidRPr="00AF7A48">
        <w:rPr>
          <w:lang w:val="ru-RU"/>
        </w:rPr>
        <w:br/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 xml:space="preserve">– истечение срока исковой давности, если принимаемые ГБУ «Альфа» меры не </w:t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принесли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результата при условии, что срок исковой давности не прерывался и не приостанавливался в порядке, установленном гражданским законодательством;</w:t>
      </w:r>
      <w:r w:rsidRPr="00AF7A48">
        <w:rPr>
          <w:lang w:val="ru-RU"/>
        </w:rPr>
        <w:br/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– издание акта государственного органа или органа местного самоуправления, вследствие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которого исполнение обязательства становится невозможным полностью или частично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обязательство прекращается полностью или в соответствующей части.</w:t>
      </w:r>
    </w:p>
    <w:p w:rsidR="000C76C4" w:rsidRPr="00AF7A48" w:rsidRDefault="00AF7A4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2.3 Сомнительной признается задолженность при условии, что должник нарушил сроки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исполнения обязательства, и наличии одного из следующих обстоятельств:</w:t>
      </w:r>
    </w:p>
    <w:p w:rsidR="000C76C4" w:rsidRPr="00AF7A48" w:rsidRDefault="00AF7A4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– отсутствие обеспечения долга залогом, задатком, поручительством, банковской гарантией и т. п.;</w:t>
      </w:r>
      <w:r w:rsidRPr="00AF7A48">
        <w:rPr>
          <w:lang w:val="ru-RU"/>
        </w:rPr>
        <w:br/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– значительные финансовые затруднения должника, в том числе наличие значительной кредиторской задолженности и отсутствие активов для 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погашения, информация о которых доступна в сети Интернет на сервисах ФНС, Росстата и других органов власти;</w:t>
      </w:r>
      <w:r w:rsidRPr="00AF7A48">
        <w:rPr>
          <w:lang w:val="ru-RU"/>
        </w:rPr>
        <w:br/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– возбуждение процедуры банкротства в отношении должника;</w:t>
      </w:r>
      <w:r w:rsidRPr="00AF7A48">
        <w:rPr>
          <w:lang w:val="ru-RU"/>
        </w:rPr>
        <w:br/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– возбуждение процесса ликвидации должника;</w:t>
      </w:r>
      <w:r w:rsidRPr="00AF7A48">
        <w:rPr>
          <w:lang w:val="ru-RU"/>
        </w:rPr>
        <w:br/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– регистрация должника по адресу массовой регистрации;</w:t>
      </w:r>
      <w:r w:rsidRPr="00AF7A48">
        <w:rPr>
          <w:lang w:val="ru-RU"/>
        </w:rPr>
        <w:br/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– участие в качестве должника в исполнительных производствах, в судебных спорах по договорам, аналогичным тому, в рамках которого образовалась задолженность.</w:t>
      </w:r>
    </w:p>
    <w:p w:rsidR="000C76C4" w:rsidRPr="00AF7A48" w:rsidRDefault="00AF7A4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2.4. Не признаются сомнительными:</w:t>
      </w:r>
    </w:p>
    <w:p w:rsidR="000C76C4" w:rsidRPr="00AF7A48" w:rsidRDefault="00AF7A4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– обязательство должника, просрочка исполнения которого не превышает 30 дней;</w:t>
      </w:r>
      <w:r w:rsidRPr="00AF7A48">
        <w:rPr>
          <w:lang w:val="ru-RU"/>
        </w:rPr>
        <w:br/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– задолженность заказчиков по договорам оказания услуг или выполнения работ, по которым срок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действия договора не истек.</w:t>
      </w:r>
    </w:p>
    <w:p w:rsidR="000C76C4" w:rsidRPr="00AF7A48" w:rsidRDefault="00AF7A4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AF7A4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3. Порядок признания дебиторской задолженности сомнительной или безнадежной 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AF7A4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взысканию</w:t>
      </w:r>
    </w:p>
    <w:p w:rsidR="000C76C4" w:rsidRPr="00AF7A48" w:rsidRDefault="00AF7A4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3.1. Решение о признании дебиторской задолженности сомнительной или безнадежной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взысканию принимает комиссия по поступлению и выбытию активов.</w:t>
      </w:r>
    </w:p>
    <w:p w:rsidR="000C76C4" w:rsidRPr="00AF7A48" w:rsidRDefault="00AF7A4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Комиссия принимает решение на основании служебной записки главного бухгалтера</w:t>
      </w:r>
      <w:r w:rsidRPr="00AF7A48">
        <w:rPr>
          <w:lang w:val="ru-RU"/>
        </w:rPr>
        <w:br/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рассмотреть вопрос о признании дебиторской задолженности сомнительной или безнадежной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взысканию.</w:t>
      </w:r>
    </w:p>
    <w:p w:rsidR="000C76C4" w:rsidRPr="00AF7A48" w:rsidRDefault="00AF7A4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Служебная записка содержит информацию о причинах признания дебиторской задолженности сомнительной или безнадежной к взысканию. К служебной записке прикладываются документы,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указанные в пункте 3.5 настоящего Положения.</w:t>
      </w:r>
    </w:p>
    <w:p w:rsidR="000C76C4" w:rsidRPr="00AF7A48" w:rsidRDefault="00AF7A4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Заседание комиссии проводится на следующий рабочий день после поступления служебной записки от главного бухгалтера.</w:t>
      </w:r>
    </w:p>
    <w:p w:rsidR="000C76C4" w:rsidRPr="00AF7A48" w:rsidRDefault="00AF7A4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3.2. Комиссия может признать дебиторскую задолженность сомнительной или безнадежной к взысканию или откажет в признании. Для этого комиссия проводит анализ документов, указанных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пункте 3.5. настоящего Положения, и устанавливает факт возникновения обстоятельств для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признания дебиторской задолженности сомнительной или безнадежной к взысканию.</w:t>
      </w:r>
    </w:p>
    <w:p w:rsidR="000C76C4" w:rsidRPr="00AF7A48" w:rsidRDefault="00AF7A4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При необходимости запрашивает у главного бухгалтера другие документы и разъяснения;</w:t>
      </w:r>
    </w:p>
    <w:p w:rsidR="000C76C4" w:rsidRPr="00AF7A48" w:rsidRDefault="00AF7A4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3.3. Комиссия признает дебиторскую задолженность сомнительной или безнадежной к взысканию,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если имеются основания для возобновления процедуры взыскания задолженности или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отсутствуют основания для возобновления процедуры взыскания задолженности,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предусмотренные законодательством Российской Федерации.</w:t>
      </w:r>
    </w:p>
    <w:p w:rsidR="000C76C4" w:rsidRPr="00AF7A48" w:rsidRDefault="00AF7A4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При наличии оснований для возобновления процедуры взыскания дебиторской задолженности указывается дата окончания срока возможного возобновления процедуры взыскания.</w:t>
      </w:r>
    </w:p>
    <w:p w:rsidR="000C76C4" w:rsidRPr="00AF7A48" w:rsidRDefault="00AF7A4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3.4. В случае разногласия мнений членов комиссии принимается решение об отказе в признании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дебиторской задолженности сомнительной или безнадежной к взысканию.</w:t>
      </w:r>
    </w:p>
    <w:p w:rsidR="000C76C4" w:rsidRPr="00AF7A48" w:rsidRDefault="00AF7A4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3.5. Для признания дебиторской задолженности сомнительной или безнадежной к взысканию необходимы следующие документы:</w:t>
      </w:r>
    </w:p>
    <w:p w:rsidR="000C76C4" w:rsidRPr="00AF7A48" w:rsidRDefault="00AF7A4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а)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Инвентаризационная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опись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расчетов с покупателями, поставщиками и прочими дебиторами и кредиторами (ф. 0504089) либо Инвентаризационной описи расчетов по поступлениям (ф. 0504091) для задолженности по доходам;</w:t>
      </w:r>
    </w:p>
    <w:p w:rsidR="000C76C4" w:rsidRPr="00AF7A48" w:rsidRDefault="00AF7A4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б) выписка из бухгалтерской отчетности учреждения (приложения 1, 2);</w:t>
      </w:r>
    </w:p>
    <w:p w:rsidR="000C76C4" w:rsidRPr="00AF7A48" w:rsidRDefault="00AF7A4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в) справка в свободной форме о принятых мерах по взысканию задолженности от сотрудника, отвечающего за взыскание задолженности;</w:t>
      </w:r>
    </w:p>
    <w:p w:rsidR="000C76C4" w:rsidRPr="00AF7A48" w:rsidRDefault="00AF7A4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г) документы, подтверждающие случаи признания задолженности безнадежной к взысканию:</w:t>
      </w:r>
    </w:p>
    <w:p w:rsidR="000C76C4" w:rsidRPr="00AF7A48" w:rsidRDefault="00AF7A4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– документ, содержащий сведения из ЕГРЮЛ о ликвидации юридического лица или об отсутствии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сведений о юридическом лице в ЕГРЮЛ;</w:t>
      </w:r>
      <w:r w:rsidRPr="00AF7A48">
        <w:rPr>
          <w:lang w:val="ru-RU"/>
        </w:rPr>
        <w:br/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– документ, содержащий сведения из ЕГРИП о прекращении деятельности индивидуального предпринимателя или об отсутствии сведений об индивидуальном предпринимателе в ЕГРИП;</w:t>
      </w:r>
      <w:r w:rsidRPr="00AF7A48">
        <w:rPr>
          <w:lang w:val="ru-RU"/>
        </w:rPr>
        <w:br/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– копия решения арбитражного суда о признании индивидуального предпринимателя или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крестьянского (фермерского) хозяйства банкротом и копия определения арбитражного суда о завершении конкурсного производства по делу о банкротстве;</w:t>
      </w:r>
      <w:r w:rsidRPr="00AF7A48">
        <w:rPr>
          <w:lang w:val="ru-RU"/>
        </w:rPr>
        <w:br/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– копия постановления о прекращении исполнительного производства;</w:t>
      </w:r>
      <w:r w:rsidRPr="00AF7A48">
        <w:rPr>
          <w:lang w:val="ru-RU"/>
        </w:rPr>
        <w:br/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– копия решения суда об отказе в удовлетворении требований (части требований) о взыскании задолженности с должника;</w:t>
      </w:r>
      <w:r w:rsidRPr="00AF7A48">
        <w:rPr>
          <w:lang w:val="ru-RU"/>
        </w:rPr>
        <w:br/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– копия решения арбитражного суда о признании организации банкротом и копия определения арбитражного суда о завершении конкурсного производства;</w:t>
      </w:r>
      <w:r w:rsidRPr="00AF7A48">
        <w:rPr>
          <w:lang w:val="ru-RU"/>
        </w:rPr>
        <w:br/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– документы, подтверждающие истечение срока исковой давности (договоры, платежные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документы, товарные накладные, акты выполненных работ (оказанных услуг), акты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инвентаризации дебиторской задолженности на конец отчетного периода, другие документы,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подтверждающие истечение срока исковой давности);</w:t>
      </w:r>
      <w:r w:rsidRPr="00AF7A48">
        <w:rPr>
          <w:lang w:val="ru-RU"/>
        </w:rPr>
        <w:br/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– копия акта государственного органа или органа местного самоуправления, вследствие которого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исполнение обязательства становится невозможным полностью или частично;</w:t>
      </w:r>
      <w:r w:rsidRPr="00AF7A48">
        <w:rPr>
          <w:lang w:val="ru-RU"/>
        </w:rPr>
        <w:br/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– документ, содержащий сведения уполномоченного органа о наступлении чрезвычайных или других непредвиденных обстоятельств;</w:t>
      </w:r>
      <w:r w:rsidRPr="00AF7A48">
        <w:rPr>
          <w:lang w:val="ru-RU"/>
        </w:rPr>
        <w:br/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– копия свидетельства о смерти гражданина (справка из отдела ЗАГС) или копия судебного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решения об объявлении физического лица (индивидуального предпринимателя) умершим или о признании его безвестно отсутствующим;</w:t>
      </w:r>
    </w:p>
    <w:p w:rsidR="000C76C4" w:rsidRPr="00AF7A48" w:rsidRDefault="00AF7A4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д) документы, подтверждающие случаи признания задолженности сомнительной:</w:t>
      </w:r>
    </w:p>
    <w:p w:rsidR="000C76C4" w:rsidRPr="00AF7A48" w:rsidRDefault="00AF7A4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– договор с контрагентом, выписка из него или копия договора;</w:t>
      </w:r>
      <w:r w:rsidRPr="00AF7A48">
        <w:rPr>
          <w:lang w:val="ru-RU"/>
        </w:rPr>
        <w:br/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– копии документов, выписки из базы данных, ссылки на сайт в сети Интернет,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а также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скриншоты страниц в сети Интернет, которые подтверждают значительную кредиторскую задолженность должника и отсутствие активов для ее погашения, регистрацию должника по адресу массовой регистрации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 xml:space="preserve"> и другие основания для признания долга сомнительным;</w:t>
      </w:r>
      <w:r w:rsidRPr="00AF7A48">
        <w:rPr>
          <w:lang w:val="ru-RU"/>
        </w:rPr>
        <w:br/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– документы, подтверждающие возбуждение процедуры банкротства, ликвидации, или ссылки на сайт в сети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Интернет с информацией о начале процедуры банкротства, ликвидации, а также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скриншоты страниц в сети Интернет.</w:t>
      </w:r>
    </w:p>
    <w:p w:rsidR="000C76C4" w:rsidRPr="00AF7A48" w:rsidRDefault="00AF7A4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3.6. Решение комиссии по поступлению и выбытию активов:</w:t>
      </w:r>
    </w:p>
    <w:p w:rsidR="000C76C4" w:rsidRPr="00AF7A48" w:rsidRDefault="00AF7A4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списать (восстановить) сомнительную задолженность по доходам оформляется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(ф. 0510445);</w:t>
      </w:r>
    </w:p>
    <w:p w:rsidR="000C76C4" w:rsidRPr="00AF7A48" w:rsidRDefault="00AF7A4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списать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безнадежную к взысканию задолженность по доходам оформляется в Акте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(ф. 0510436);</w:t>
      </w:r>
    </w:p>
    <w:p w:rsidR="000C76C4" w:rsidRPr="00AF7A48" w:rsidRDefault="00AF7A4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 xml:space="preserve">списать (восстановить) сомнительную задолженность по расходам оформляется в Решении о признании дебиторской задолженности сомнительной 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(приложение 3);</w:t>
      </w:r>
    </w:p>
    <w:p w:rsidR="000C76C4" w:rsidRDefault="00AF7A48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списать безнадежную к взысканию дебиторскую задолженность по расходам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в Решении о признании задолженности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безнадежную взысканию</w:t>
      </w:r>
      <w:r>
        <w:rPr>
          <w:rFonts w:hAnsi="Times New Roman" w:cs="Times New Roman"/>
          <w:color w:val="000000"/>
          <w:sz w:val="24"/>
          <w:szCs w:val="24"/>
        </w:rPr>
        <w:t> (приложение 4).</w:t>
      </w:r>
    </w:p>
    <w:p w:rsidR="000C76C4" w:rsidRPr="00AF7A48" w:rsidRDefault="00AF7A4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Решения комиссии о признании дебиторской задолженности сомнительной или безнадежной к взысканию утверждаются руководителем ГБУ «Альфа».</w:t>
      </w:r>
    </w:p>
    <w:p w:rsidR="000C76C4" w:rsidRPr="00AF7A48" w:rsidRDefault="00AF7A4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AF7A4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4. Порядок восстановления списанной сомнительной дебиторской задолженности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</w:p>
    <w:p w:rsidR="000C76C4" w:rsidRPr="00AF7A48" w:rsidRDefault="00AF7A4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4.1. По списанной на забалансовый счет 04 сомнительной дебиторской задолженности принимается решение о восстановлении ее на балансовых счетах учета в случаях:</w:t>
      </w:r>
    </w:p>
    <w:p w:rsidR="000C76C4" w:rsidRPr="00AF7A48" w:rsidRDefault="00AF7A4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поступления денег в счет погашения задолженности;</w:t>
      </w:r>
    </w:p>
    <w:p w:rsidR="000C76C4" w:rsidRDefault="00AF7A48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возобновления процедуры взыскания.</w:t>
      </w:r>
    </w:p>
    <w:p w:rsidR="000C76C4" w:rsidRDefault="000C76C4">
      <w:pPr>
        <w:rPr>
          <w:rFonts w:hAnsi="Times New Roman" w:cs="Times New Roman"/>
          <w:color w:val="000000"/>
          <w:sz w:val="24"/>
          <w:szCs w:val="24"/>
        </w:rPr>
      </w:pPr>
    </w:p>
    <w:p w:rsidR="00AF7A48" w:rsidRDefault="00AF7A48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F7A48" w:rsidRDefault="00AF7A48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F7A48" w:rsidRDefault="00AF7A48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C76C4" w:rsidRPr="00AF7A48" w:rsidRDefault="00AF7A48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Приложение 1</w:t>
      </w:r>
      <w:r w:rsidRPr="00AF7A48">
        <w:rPr>
          <w:lang w:val="ru-RU"/>
        </w:rPr>
        <w:br/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к положению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о признании</w:t>
      </w:r>
      <w:r w:rsidRPr="00AF7A48">
        <w:rPr>
          <w:lang w:val="ru-RU"/>
        </w:rPr>
        <w:br/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дебиторской задолженности сомнительной</w:t>
      </w:r>
      <w:r w:rsidRPr="00AF7A48">
        <w:rPr>
          <w:lang w:val="ru-RU"/>
        </w:rPr>
        <w:br/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или безнадежной к взысканию</w:t>
      </w:r>
    </w:p>
    <w:p w:rsidR="000C76C4" w:rsidRPr="00AF7A48" w:rsidRDefault="00AF7A4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AF7A4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Выписка из Сведений о дебиторской и кредиторской задолженности учреждения (ф.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AF7A4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0503769) к Пояснительной записке (ф.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AF7A4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0503760)</w:t>
      </w:r>
    </w:p>
    <w:p w:rsidR="000C76C4" w:rsidRDefault="00AF7A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Сведения о дебиторской (кредиторской) задолженности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025"/>
        <w:gridCol w:w="454"/>
        <w:gridCol w:w="620"/>
        <w:gridCol w:w="592"/>
        <w:gridCol w:w="723"/>
        <w:gridCol w:w="854"/>
        <w:gridCol w:w="723"/>
        <w:gridCol w:w="854"/>
        <w:gridCol w:w="454"/>
        <w:gridCol w:w="620"/>
        <w:gridCol w:w="592"/>
        <w:gridCol w:w="454"/>
        <w:gridCol w:w="620"/>
        <w:gridCol w:w="592"/>
      </w:tblGrid>
      <w:tr w:rsidR="000C76C4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Pr="00AF7A48" w:rsidRDefault="00AF7A48">
            <w:pPr>
              <w:rPr>
                <w:lang w:val="ru-RU"/>
              </w:rPr>
            </w:pPr>
            <w:r w:rsidRPr="00AF7A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Номер</w:t>
            </w:r>
            <w:r w:rsidRPr="00AF7A48">
              <w:rPr>
                <w:lang w:val="ru-RU"/>
              </w:rPr>
              <w:br/>
            </w:r>
            <w:r w:rsidRPr="00AF7A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(код)</w:t>
            </w:r>
            <w:r w:rsidRPr="00AF7A48">
              <w:rPr>
                <w:lang w:val="ru-RU"/>
              </w:rPr>
              <w:br/>
            </w:r>
            <w:r w:rsidRPr="00AF7A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счета</w:t>
            </w:r>
            <w:r w:rsidRPr="00AF7A48">
              <w:rPr>
                <w:lang w:val="ru-RU"/>
              </w:rPr>
              <w:br/>
            </w:r>
            <w:r w:rsidRPr="00AF7A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бюджетного учета</w:t>
            </w:r>
            <w:r w:rsidRPr="00AF7A48">
              <w:rPr>
                <w:lang w:val="ru-RU"/>
              </w:rPr>
              <w:br/>
            </w:r>
            <w:r w:rsidRPr="00AF7A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AF7A48">
              <w:rPr>
                <w:lang w:val="ru-RU"/>
              </w:rPr>
              <w:br/>
            </w:r>
            <w:r w:rsidRPr="00AF7A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расшифровкой по</w:t>
            </w:r>
            <w:r w:rsidRPr="00AF7A48">
              <w:rPr>
                <w:lang w:val="ru-RU"/>
              </w:rPr>
              <w:br/>
            </w:r>
            <w:r w:rsidRPr="00AF7A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контрагентам</w:t>
            </w:r>
          </w:p>
        </w:tc>
        <w:tc>
          <w:tcPr>
            <w:tcW w:w="0" w:type="auto"/>
            <w:gridSpan w:val="13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AF7A4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Сумма задолженности, руб.</w:t>
            </w:r>
          </w:p>
        </w:tc>
      </w:tr>
      <w:tr w:rsidR="000C76C4" w:rsidRPr="00892CF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AF7A4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 начало года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AF7A4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изменение задолженности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AF7A4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 конец отчетного периода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Pr="00AF7A48" w:rsidRDefault="00AF7A48">
            <w:pPr>
              <w:rPr>
                <w:lang w:val="ru-RU"/>
              </w:rPr>
            </w:pPr>
            <w:r w:rsidRPr="00AF7A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 конец аналогичного</w:t>
            </w:r>
            <w:r w:rsidRPr="00AF7A48">
              <w:rPr>
                <w:lang w:val="ru-RU"/>
              </w:rPr>
              <w:br/>
            </w:r>
            <w:r w:rsidRPr="00AF7A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периода прошлого</w:t>
            </w:r>
            <w:r w:rsidRPr="00AF7A48">
              <w:rPr>
                <w:lang w:val="ru-RU"/>
              </w:rPr>
              <w:br/>
            </w:r>
            <w:r w:rsidRPr="00AF7A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финансового года</w:t>
            </w:r>
          </w:p>
        </w:tc>
      </w:tr>
      <w:tr w:rsidR="000C76C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Pr="00AF7A48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AF7A4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AF7A4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AF7A4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увеличение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AF7A4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уменьшение</w:t>
            </w:r>
          </w:p>
        </w:tc>
        <w:tc>
          <w:tcPr>
            <w:tcW w:w="0" w:type="auto"/>
            <w:vMerge w:val="restart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AF7A4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0" w:type="auto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AF7A4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0" w:type="auto"/>
            <w:vMerge w:val="restart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AF7A4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AF7A4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 них:</w:t>
            </w:r>
          </w:p>
        </w:tc>
      </w:tr>
      <w:tr w:rsidR="000C76C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AF7A4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долго-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срочная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AF7A4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просро-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ченная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AF7A4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денежные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расчеты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AF7A4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неденежные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расчеты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AF7A4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денежные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расчеты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AF7A4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неденежные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расчеты</w:t>
            </w:r>
          </w:p>
        </w:tc>
        <w:tc>
          <w:tcPr>
            <w:tcW w:w="0" w:type="auto"/>
            <w:vMerge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AF7A4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долго-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срочная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AF7A4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просро-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ченная</w:t>
            </w:r>
          </w:p>
        </w:tc>
        <w:tc>
          <w:tcPr>
            <w:tcW w:w="0" w:type="auto"/>
            <w:vMerge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AF7A4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долго-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срочная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AF7A4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просро-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ченная</w:t>
            </w:r>
          </w:p>
        </w:tc>
      </w:tr>
      <w:tr w:rsidR="000C76C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AF7A4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AF7A48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AF7A48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AF7A48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AF7A48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AF7A48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AF7A48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AF7A48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AF7A48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AF7A48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AF7A48"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AF7A48"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AF7A48"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AF7A48"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0C76C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AF7A48"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Номер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счета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76C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AF7A48"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Контрагент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76C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AF7A48"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Контрагент 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76C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AF7A48"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Контрагент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C76C4" w:rsidRDefault="00AF7A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Сведения о просроченной задолженности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351"/>
        <w:gridCol w:w="884"/>
        <w:gridCol w:w="1672"/>
        <w:gridCol w:w="1331"/>
        <w:gridCol w:w="664"/>
        <w:gridCol w:w="1577"/>
        <w:gridCol w:w="498"/>
        <w:gridCol w:w="1200"/>
      </w:tblGrid>
      <w:tr w:rsidR="000C76C4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Pr="00AF7A48" w:rsidRDefault="00AF7A48">
            <w:pPr>
              <w:rPr>
                <w:lang w:val="ru-RU"/>
              </w:rPr>
            </w:pPr>
            <w:r w:rsidRPr="00AF7A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Номер (код) счета</w:t>
            </w:r>
            <w:r w:rsidRPr="00AF7A48">
              <w:rPr>
                <w:lang w:val="ru-RU"/>
              </w:rPr>
              <w:br/>
            </w:r>
            <w:r w:rsidRPr="00AF7A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бюджетного учета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AF7A4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Сумма,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AF7A4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AF7A4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Дебитор (кредитор)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AF7A4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Причины образования</w:t>
            </w:r>
          </w:p>
        </w:tc>
      </w:tr>
      <w:tr w:rsidR="000C76C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AF7A4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возникновения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AF7A4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исполнения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правовому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основанию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AF7A4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AF7A4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AF7A4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AF7A4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пояснения</w:t>
            </w:r>
          </w:p>
        </w:tc>
      </w:tr>
      <w:tr w:rsidR="000C76C4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AF7A48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AF7A48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AF7A48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AF7A48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AF7A48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AF7A48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AF7A48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AF7A48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0C76C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76C4">
        <w:tc>
          <w:tcPr>
            <w:tcW w:w="0" w:type="auto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AF7A48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0C76C4" w:rsidRDefault="000C76C4">
      <w:pPr>
        <w:jc w:val="right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854"/>
        <w:gridCol w:w="1154"/>
        <w:gridCol w:w="156"/>
        <w:gridCol w:w="2611"/>
      </w:tblGrid>
      <w:tr w:rsidR="000C76C4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AF7A48"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 бухгалтер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76C4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AF7A48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AF7A48">
            <w:r>
              <w:rPr>
                <w:rFonts w:hAnsi="Times New Roman" w:cs="Times New Roman"/>
                <w:color w:val="000000"/>
                <w:sz w:val="24"/>
                <w:szCs w:val="24"/>
              </w:rPr>
              <w:t>(расшифровка подписи)</w:t>
            </w:r>
          </w:p>
        </w:tc>
      </w:tr>
      <w:tr w:rsidR="000C76C4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AF7A48"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 учреждения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76C4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AF7A48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AF7A48">
            <w:r>
              <w:rPr>
                <w:rFonts w:hAnsi="Times New Roman" w:cs="Times New Roman"/>
                <w:color w:val="000000"/>
                <w:sz w:val="24"/>
                <w:szCs w:val="24"/>
              </w:rPr>
              <w:t>(расшифровка подписи)</w:t>
            </w:r>
          </w:p>
        </w:tc>
      </w:tr>
    </w:tbl>
    <w:p w:rsidR="000C76C4" w:rsidRDefault="000C76C4">
      <w:pPr>
        <w:jc w:val="right"/>
        <w:rPr>
          <w:rFonts w:hAnsi="Times New Roman" w:cs="Times New Roman"/>
          <w:color w:val="000000"/>
          <w:sz w:val="24"/>
          <w:szCs w:val="24"/>
        </w:rPr>
      </w:pPr>
    </w:p>
    <w:p w:rsidR="000C76C4" w:rsidRPr="00AF7A48" w:rsidRDefault="00AF7A48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Приложение 2</w:t>
      </w:r>
      <w:r w:rsidRPr="00AF7A48">
        <w:rPr>
          <w:lang w:val="ru-RU"/>
        </w:rPr>
        <w:br/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к положению о признании</w:t>
      </w:r>
      <w:r w:rsidRPr="00AF7A48">
        <w:rPr>
          <w:lang w:val="ru-RU"/>
        </w:rPr>
        <w:br/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дебиторской задолженности сомнительной</w:t>
      </w:r>
      <w:r w:rsidRPr="00AF7A48">
        <w:rPr>
          <w:lang w:val="ru-RU"/>
        </w:rPr>
        <w:br/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или безнадежной к взысканию</w:t>
      </w:r>
    </w:p>
    <w:p w:rsidR="000C76C4" w:rsidRPr="00AF7A48" w:rsidRDefault="00AF7A4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7A4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1. Извлечение из Справки о наличии имущества и обязательств на забалансовых счетах к Балансу государственного (муниципального)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AF7A4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учреждения (ф.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AF7A48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0503730)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955"/>
        <w:gridCol w:w="980"/>
        <w:gridCol w:w="469"/>
        <w:gridCol w:w="902"/>
        <w:gridCol w:w="1169"/>
        <w:gridCol w:w="902"/>
        <w:gridCol w:w="401"/>
        <w:gridCol w:w="902"/>
        <w:gridCol w:w="1169"/>
        <w:gridCol w:w="902"/>
        <w:gridCol w:w="426"/>
      </w:tblGrid>
      <w:tr w:rsidR="000C76C4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AF7A4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Номер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забалансового счета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AF7A4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забалансового счета,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показателя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AF7A4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строк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AF7A4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 начало года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AF7A4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 конец отчетного периода</w:t>
            </w:r>
          </w:p>
        </w:tc>
      </w:tr>
      <w:tr w:rsidR="000C76C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Pr="00AF7A48" w:rsidRDefault="00AF7A48">
            <w:pPr>
              <w:rPr>
                <w:lang w:val="ru-RU"/>
              </w:rPr>
            </w:pPr>
            <w:r w:rsidRPr="00AF7A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с</w:t>
            </w:r>
            <w:r w:rsidRPr="00AF7A48">
              <w:rPr>
                <w:lang w:val="ru-RU"/>
              </w:rPr>
              <w:br/>
            </w:r>
            <w:r w:rsidRPr="00AF7A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целевыми</w:t>
            </w:r>
            <w:r w:rsidRPr="00AF7A48">
              <w:rPr>
                <w:lang w:val="ru-RU"/>
              </w:rPr>
              <w:br/>
            </w:r>
            <w:r w:rsidRPr="00AF7A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средствам</w:t>
            </w:r>
            <w:r w:rsidRPr="00AF7A48">
              <w:rPr>
                <w:lang w:val="ru-RU"/>
              </w:rPr>
              <w:br/>
            </w:r>
            <w:r w:rsidRPr="00AF7A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AF7A4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государственному заданию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AF7A4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приносящая доход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AF7A4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Pr="00AF7A48" w:rsidRDefault="00AF7A48">
            <w:pPr>
              <w:rPr>
                <w:lang w:val="ru-RU"/>
              </w:rPr>
            </w:pPr>
            <w:r w:rsidRPr="00AF7A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с</w:t>
            </w:r>
            <w:r w:rsidRPr="00AF7A48">
              <w:rPr>
                <w:lang w:val="ru-RU"/>
              </w:rPr>
              <w:br/>
            </w:r>
            <w:r w:rsidRPr="00AF7A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целевыми</w:t>
            </w:r>
            <w:r w:rsidRPr="00AF7A48">
              <w:rPr>
                <w:lang w:val="ru-RU"/>
              </w:rPr>
              <w:br/>
            </w:r>
            <w:r w:rsidRPr="00AF7A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средствам</w:t>
            </w:r>
            <w:r w:rsidRPr="00AF7A48">
              <w:rPr>
                <w:lang w:val="ru-RU"/>
              </w:rPr>
              <w:br/>
            </w:r>
            <w:r w:rsidRPr="00AF7A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AF7A4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государственному заданию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AF7A4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приносящая доход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AF7A4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</w:p>
        </w:tc>
      </w:tr>
      <w:tr w:rsidR="000C76C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AF7A48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AF7A48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AF7A48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AF7A48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AF7A48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AF7A48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AF7A48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AF7A48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AF7A48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76C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76C4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C76C4" w:rsidRPr="00AF7A48" w:rsidRDefault="00AF7A4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2. Тестовая часть Пояснительной записки (ф. 0503760) с разъяснениями по возникновению и признанию безнадежной к взысканию дебиторской</w:t>
      </w:r>
      <w:r w:rsidRPr="00AF7A48">
        <w:rPr>
          <w:lang w:val="ru-RU"/>
        </w:rPr>
        <w:br/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задолженности.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854"/>
        <w:gridCol w:w="1154"/>
        <w:gridCol w:w="156"/>
        <w:gridCol w:w="2611"/>
      </w:tblGrid>
      <w:tr w:rsidR="000C76C4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AF7A48"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 бухгалтер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76C4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AF7A48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AF7A48">
            <w:r>
              <w:rPr>
                <w:rFonts w:hAnsi="Times New Roman" w:cs="Times New Roman"/>
                <w:color w:val="000000"/>
                <w:sz w:val="24"/>
                <w:szCs w:val="24"/>
              </w:rPr>
              <w:t>(расшифровка подписи)</w:t>
            </w:r>
          </w:p>
        </w:tc>
      </w:tr>
      <w:tr w:rsidR="000C76C4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AF7A48"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 учреждения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76C4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AF7A48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AF7A48">
            <w:r>
              <w:rPr>
                <w:rFonts w:hAnsi="Times New Roman" w:cs="Times New Roman"/>
                <w:color w:val="000000"/>
                <w:sz w:val="24"/>
                <w:szCs w:val="24"/>
              </w:rPr>
              <w:t>(расшифровка подписи)</w:t>
            </w:r>
          </w:p>
        </w:tc>
      </w:tr>
      <w:tr w:rsidR="000C76C4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C76C4" w:rsidRDefault="00AF7A4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«_______» ____________ 20_______ г.</w:t>
      </w:r>
    </w:p>
    <w:p w:rsidR="000C76C4" w:rsidRDefault="000C76C4">
      <w:pPr>
        <w:rPr>
          <w:rFonts w:hAnsi="Times New Roman" w:cs="Times New Roman"/>
          <w:color w:val="000000"/>
          <w:sz w:val="24"/>
          <w:szCs w:val="24"/>
        </w:rPr>
      </w:pPr>
    </w:p>
    <w:p w:rsidR="000C76C4" w:rsidRPr="00AF7A48" w:rsidRDefault="00AF7A48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Приложение 3</w:t>
      </w:r>
      <w:r w:rsidRPr="00AF7A48">
        <w:rPr>
          <w:lang w:val="ru-RU"/>
        </w:rPr>
        <w:br/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к положению о признании</w:t>
      </w:r>
      <w:r w:rsidRPr="00AF7A48">
        <w:rPr>
          <w:lang w:val="ru-RU"/>
        </w:rPr>
        <w:br/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дебиторской задолженности сомнительной</w:t>
      </w:r>
      <w:r w:rsidRPr="00AF7A48">
        <w:rPr>
          <w:lang w:val="ru-RU"/>
        </w:rPr>
        <w:br/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или безнадежной к взысканию</w:t>
      </w:r>
    </w:p>
    <w:p w:rsidR="000C76C4" w:rsidRPr="00AF7A48" w:rsidRDefault="00AF7A4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Решение №</w:t>
      </w:r>
    </w:p>
    <w:p w:rsidR="000C76C4" w:rsidRPr="00AF7A48" w:rsidRDefault="00AF7A4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о признании (восстановлении) сомнительной задолженности</w:t>
      </w:r>
    </w:p>
    <w:p w:rsidR="000C76C4" w:rsidRPr="00AF7A48" w:rsidRDefault="00AF7A4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от «_____» ____________ 20____ г.</w:t>
      </w:r>
    </w:p>
    <w:p w:rsidR="000C76C4" w:rsidRPr="00AF7A48" w:rsidRDefault="000C76C4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C76C4" w:rsidRPr="00AF7A48" w:rsidRDefault="00AF7A4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Наименование операции ____________________________________________________________</w:t>
      </w:r>
      <w:r w:rsidRPr="00AF7A48">
        <w:rPr>
          <w:lang w:val="ru-RU"/>
        </w:rPr>
        <w:br/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( указывается одной из следующих значений «признание сомнительной задолженности», «восстановление сомнительной задолженности»)</w:t>
      </w:r>
    </w:p>
    <w:p w:rsidR="000C76C4" w:rsidRPr="00AF7A48" w:rsidRDefault="00AF7A4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В соответствии с Положением №______ от ___________________________ г.:</w:t>
      </w:r>
    </w:p>
    <w:p w:rsidR="000C76C4" w:rsidRPr="00AF7A48" w:rsidRDefault="00AF7A4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1.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Признать следующую дебиторскую задолженность сомнительной, так как нет уверенности, что в течение трех лет должник погасит долг.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810"/>
        <w:gridCol w:w="1619"/>
        <w:gridCol w:w="671"/>
        <w:gridCol w:w="1567"/>
        <w:gridCol w:w="1839"/>
        <w:gridCol w:w="1671"/>
      </w:tblGrid>
      <w:tr w:rsidR="000C76C4" w:rsidRPr="00892CFC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Pr="00AF7A48" w:rsidRDefault="00AF7A48">
            <w:pPr>
              <w:rPr>
                <w:lang w:val="ru-RU"/>
              </w:rPr>
            </w:pPr>
            <w:r w:rsidRPr="00AF7A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Наименование</w:t>
            </w:r>
            <w:r w:rsidRPr="00AF7A48">
              <w:rPr>
                <w:lang w:val="ru-RU"/>
              </w:rPr>
              <w:br/>
            </w:r>
            <w:r w:rsidRPr="00AF7A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организации</w:t>
            </w:r>
            <w:r w:rsidRPr="00AF7A48">
              <w:rPr>
                <w:lang w:val="ru-RU"/>
              </w:rPr>
              <w:br/>
            </w:r>
            <w:r w:rsidRPr="00AF7A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(Ф.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AF7A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AF7A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О.)</w:t>
            </w:r>
            <w:r w:rsidRPr="00AF7A48">
              <w:rPr>
                <w:lang w:val="ru-RU"/>
              </w:rPr>
              <w:br/>
            </w:r>
            <w:r w:rsidRPr="00AF7A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должника,</w:t>
            </w:r>
            <w:r w:rsidRPr="00AF7A48">
              <w:rPr>
                <w:lang w:val="ru-RU"/>
              </w:rPr>
              <w:br/>
            </w:r>
            <w:r w:rsidRPr="00AF7A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ИНН/ОГРН/КПП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AF7A4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дебиторской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задолженности, руб.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AF7A4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Счет учета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Pr="00AF7A48" w:rsidRDefault="00AF7A48">
            <w:pPr>
              <w:rPr>
                <w:lang w:val="ru-RU"/>
              </w:rPr>
            </w:pPr>
            <w:r w:rsidRPr="00AF7A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Основание для</w:t>
            </w:r>
            <w:r w:rsidRPr="00AF7A48">
              <w:rPr>
                <w:lang w:val="ru-RU"/>
              </w:rPr>
              <w:br/>
            </w:r>
            <w:r w:rsidRPr="00AF7A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признания</w:t>
            </w:r>
            <w:r w:rsidRPr="00AF7A48">
              <w:rPr>
                <w:lang w:val="ru-RU"/>
              </w:rPr>
              <w:br/>
            </w:r>
            <w:r w:rsidRPr="00AF7A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дебиторской</w:t>
            </w:r>
            <w:r w:rsidRPr="00AF7A48">
              <w:rPr>
                <w:lang w:val="ru-RU"/>
              </w:rPr>
              <w:br/>
            </w:r>
            <w:r w:rsidRPr="00AF7A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задолженности сомнительной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Pr="00AF7A48" w:rsidRDefault="00AF7A48">
            <w:pPr>
              <w:rPr>
                <w:lang w:val="ru-RU"/>
              </w:rPr>
            </w:pPr>
            <w:r w:rsidRPr="00AF7A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Документ,</w:t>
            </w:r>
            <w:r w:rsidRPr="00AF7A48">
              <w:rPr>
                <w:lang w:val="ru-RU"/>
              </w:rPr>
              <w:br/>
            </w:r>
            <w:r w:rsidRPr="00AF7A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подтверждающий обстоятельство для признания</w:t>
            </w:r>
            <w:r w:rsidRPr="00AF7A48">
              <w:rPr>
                <w:lang w:val="ru-RU"/>
              </w:rPr>
              <w:br/>
            </w:r>
            <w:r w:rsidRPr="00AF7A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задолженности сомнительной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Pr="00AF7A48" w:rsidRDefault="00AF7A48">
            <w:pPr>
              <w:rPr>
                <w:lang w:val="ru-RU"/>
              </w:rPr>
            </w:pPr>
            <w:r w:rsidRPr="00AF7A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Основания для</w:t>
            </w:r>
            <w:r w:rsidRPr="00AF7A48">
              <w:rPr>
                <w:lang w:val="ru-RU"/>
              </w:rPr>
              <w:br/>
            </w:r>
            <w:r w:rsidRPr="00AF7A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возобновления процедуры</w:t>
            </w:r>
            <w:r w:rsidRPr="00AF7A48">
              <w:rPr>
                <w:lang w:val="ru-RU"/>
              </w:rPr>
              <w:br/>
            </w:r>
            <w:r w:rsidRPr="00AF7A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взыскания</w:t>
            </w:r>
            <w:r w:rsidRPr="00AF7A48">
              <w:rPr>
                <w:lang w:val="ru-RU"/>
              </w:rPr>
              <w:br/>
            </w:r>
            <w:r w:rsidRPr="00AF7A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задолженности*</w:t>
            </w:r>
          </w:p>
        </w:tc>
      </w:tr>
      <w:tr w:rsidR="000C76C4" w:rsidRPr="00892CFC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Pr="00AF7A48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Pr="00AF7A48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Pr="00AF7A48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Pr="00AF7A48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Pr="00AF7A48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Pr="00AF7A48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C76C4" w:rsidRPr="00AF7A48" w:rsidRDefault="00AF7A4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* При наличии оснований для возобновления процедуры взыскания дебиторской задолженности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указывается дата окончания срока возможного возобновления процедуры взыскания.</w:t>
      </w:r>
    </w:p>
    <w:p w:rsidR="000C76C4" w:rsidRPr="00AF7A48" w:rsidRDefault="00AF7A4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2. Списать с балансового учета сомнительную дебиторскую задолженность и принять на забалансовый учет.</w:t>
      </w:r>
    </w:p>
    <w:p w:rsidR="000C76C4" w:rsidRPr="00AF7A48" w:rsidRDefault="00AF7A4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3.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Восстановить на балансовом учете следующую дебиторскую задолженность.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064"/>
        <w:gridCol w:w="1895"/>
        <w:gridCol w:w="813"/>
        <w:gridCol w:w="1887"/>
        <w:gridCol w:w="2518"/>
      </w:tblGrid>
      <w:tr w:rsidR="000C76C4" w:rsidRPr="00892CFC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Pr="00AF7A48" w:rsidRDefault="00AF7A48">
            <w:pPr>
              <w:rPr>
                <w:lang w:val="ru-RU"/>
              </w:rPr>
            </w:pPr>
            <w:r w:rsidRPr="00AF7A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Наименование</w:t>
            </w:r>
            <w:r w:rsidRPr="00AF7A48">
              <w:rPr>
                <w:lang w:val="ru-RU"/>
              </w:rPr>
              <w:br/>
            </w:r>
            <w:r w:rsidRPr="00AF7A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организации</w:t>
            </w:r>
            <w:r w:rsidRPr="00AF7A48">
              <w:rPr>
                <w:lang w:val="ru-RU"/>
              </w:rPr>
              <w:br/>
            </w:r>
            <w:r w:rsidRPr="00AF7A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(Ф. И. О.)</w:t>
            </w:r>
            <w:r w:rsidRPr="00AF7A48">
              <w:rPr>
                <w:lang w:val="ru-RU"/>
              </w:rPr>
              <w:br/>
            </w:r>
            <w:r w:rsidRPr="00AF7A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должника,</w:t>
            </w:r>
            <w:r w:rsidRPr="00AF7A48">
              <w:rPr>
                <w:lang w:val="ru-RU"/>
              </w:rPr>
              <w:br/>
            </w:r>
            <w:r w:rsidRPr="00AF7A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ИНН/ОГРН/КПП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AF7A4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дебиторской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задолженности, руб.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AF7A4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Счет учета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Pr="00AF7A48" w:rsidRDefault="00AF7A48">
            <w:pPr>
              <w:rPr>
                <w:lang w:val="ru-RU"/>
              </w:rPr>
            </w:pPr>
            <w:r w:rsidRPr="00AF7A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Основание для</w:t>
            </w:r>
            <w:r w:rsidRPr="00AF7A48">
              <w:rPr>
                <w:lang w:val="ru-RU"/>
              </w:rPr>
              <w:br/>
            </w:r>
            <w:r w:rsidRPr="00AF7A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восстановления</w:t>
            </w:r>
            <w:r w:rsidRPr="00AF7A48">
              <w:rPr>
                <w:lang w:val="ru-RU"/>
              </w:rPr>
              <w:br/>
            </w:r>
            <w:r w:rsidRPr="00AF7A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дебиторской</w:t>
            </w:r>
            <w:r w:rsidRPr="00AF7A48">
              <w:rPr>
                <w:lang w:val="ru-RU"/>
              </w:rPr>
              <w:br/>
            </w:r>
            <w:r w:rsidRPr="00AF7A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задолженности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Pr="00AF7A48" w:rsidRDefault="00AF7A48">
            <w:pPr>
              <w:rPr>
                <w:lang w:val="ru-RU"/>
              </w:rPr>
            </w:pPr>
            <w:r w:rsidRPr="00AF7A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Документ,</w:t>
            </w:r>
            <w:r w:rsidRPr="00AF7A48">
              <w:rPr>
                <w:lang w:val="ru-RU"/>
              </w:rPr>
              <w:br/>
            </w:r>
            <w:r w:rsidRPr="00AF7A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подтверждающий обстоятельство для восстановления</w:t>
            </w:r>
            <w:r w:rsidRPr="00AF7A48">
              <w:rPr>
                <w:lang w:val="ru-RU"/>
              </w:rPr>
              <w:br/>
            </w:r>
            <w:r w:rsidRPr="00AF7A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задолженности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C76C4" w:rsidRPr="00892CFC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Pr="00AF7A48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Pr="00AF7A48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Pr="00AF7A48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Pr="00AF7A48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Pr="00AF7A48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C76C4" w:rsidRPr="00AF7A48" w:rsidRDefault="000C76C4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009"/>
        <w:gridCol w:w="242"/>
        <w:gridCol w:w="1793"/>
        <w:gridCol w:w="156"/>
        <w:gridCol w:w="1609"/>
      </w:tblGrid>
      <w:tr w:rsidR="000C76C4" w:rsidRPr="00892CFC"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Pr="00AF7A48" w:rsidRDefault="00AF7A4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F7A4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Комиссия по поступлению и выбытию активов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Pr="00AF7A48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Pr="00AF7A48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76C4" w:rsidRPr="00892CFC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Pr="00AF7A48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Pr="00AF7A48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Pr="00AF7A48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Pr="00AF7A48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Pr="00AF7A48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76C4"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AF7A48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 комиссии: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76C4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76C4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AF7A48"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AF7A48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AF7A48">
            <w:r>
              <w:rPr>
                <w:rFonts w:hAnsi="Times New Roman" w:cs="Times New Roman"/>
                <w:color w:val="000000"/>
                <w:sz w:val="24"/>
                <w:szCs w:val="24"/>
              </w:rPr>
              <w:t>(расшифровка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подписи)</w:t>
            </w:r>
          </w:p>
        </w:tc>
      </w:tr>
      <w:tr w:rsidR="000C76C4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76C4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AF7A48"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Члены комиссии: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76C4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76C4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AF7A48"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AF7A48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AF7A48">
            <w:r>
              <w:rPr>
                <w:rFonts w:hAnsi="Times New Roman" w:cs="Times New Roman"/>
                <w:color w:val="000000"/>
                <w:sz w:val="24"/>
                <w:szCs w:val="24"/>
              </w:rPr>
              <w:t>(расшифровка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подписи)</w:t>
            </w:r>
          </w:p>
        </w:tc>
      </w:tr>
      <w:tr w:rsidR="000C76C4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76C4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AF7A48"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AF7A48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AF7A48">
            <w:r>
              <w:rPr>
                <w:rFonts w:hAnsi="Times New Roman" w:cs="Times New Roman"/>
                <w:color w:val="000000"/>
                <w:sz w:val="24"/>
                <w:szCs w:val="24"/>
              </w:rPr>
              <w:t>(расшифровка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подписи)</w:t>
            </w:r>
          </w:p>
        </w:tc>
      </w:tr>
      <w:tr w:rsidR="000C76C4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76C4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AF7A48"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AF7A48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AF7A48">
            <w:r>
              <w:rPr>
                <w:rFonts w:hAnsi="Times New Roman" w:cs="Times New Roman"/>
                <w:color w:val="000000"/>
                <w:sz w:val="24"/>
                <w:szCs w:val="24"/>
              </w:rPr>
              <w:t>(расшифровка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подписи)</w:t>
            </w:r>
          </w:p>
        </w:tc>
      </w:tr>
    </w:tbl>
    <w:p w:rsidR="000C76C4" w:rsidRDefault="000C76C4">
      <w:pPr>
        <w:rPr>
          <w:rFonts w:hAnsi="Times New Roman" w:cs="Times New Roman"/>
          <w:color w:val="000000"/>
          <w:sz w:val="24"/>
          <w:szCs w:val="24"/>
        </w:rPr>
      </w:pPr>
    </w:p>
    <w:p w:rsidR="000C76C4" w:rsidRPr="00AF7A48" w:rsidRDefault="00AF7A48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Приложение 4</w:t>
      </w:r>
      <w:r w:rsidRPr="00AF7A48">
        <w:rPr>
          <w:lang w:val="ru-RU"/>
        </w:rPr>
        <w:br/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к положению о признании</w:t>
      </w:r>
      <w:r w:rsidRPr="00AF7A48">
        <w:rPr>
          <w:lang w:val="ru-RU"/>
        </w:rPr>
        <w:br/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дебиторской задолженности сомнительной</w:t>
      </w:r>
      <w:r w:rsidRPr="00AF7A48">
        <w:rPr>
          <w:lang w:val="ru-RU"/>
        </w:rPr>
        <w:br/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или безнадежной к взысканию</w:t>
      </w:r>
    </w:p>
    <w:p w:rsidR="000C76C4" w:rsidRPr="00AF7A48" w:rsidRDefault="000C76C4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C76C4" w:rsidRPr="00AF7A48" w:rsidRDefault="00AF7A4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Решение №</w:t>
      </w:r>
    </w:p>
    <w:p w:rsidR="000C76C4" w:rsidRPr="00AF7A48" w:rsidRDefault="00AF7A4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о признании дебиторской задолженности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безнадежной к взысканию</w:t>
      </w:r>
    </w:p>
    <w:p w:rsidR="000C76C4" w:rsidRPr="00AF7A48" w:rsidRDefault="00AF7A4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от «_____» ____________ 20_____ г.</w:t>
      </w:r>
    </w:p>
    <w:p w:rsidR="000C76C4" w:rsidRPr="00AF7A48" w:rsidRDefault="00AF7A4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В соответствии с Положением №______ от ____________________ г.:</w:t>
      </w:r>
    </w:p>
    <w:p w:rsidR="000C76C4" w:rsidRPr="00AF7A48" w:rsidRDefault="00AF7A4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1. Признать следующую дебиторскую задолженность безнадежной к взысканию: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064"/>
        <w:gridCol w:w="1918"/>
        <w:gridCol w:w="841"/>
        <w:gridCol w:w="2231"/>
        <w:gridCol w:w="2123"/>
      </w:tblGrid>
      <w:tr w:rsidR="000C76C4" w:rsidRPr="00892C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Pr="00AF7A48" w:rsidRDefault="00AF7A48">
            <w:pPr>
              <w:rPr>
                <w:lang w:val="ru-RU"/>
              </w:rPr>
            </w:pPr>
            <w:r w:rsidRPr="00AF7A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Наименование</w:t>
            </w:r>
            <w:r w:rsidRPr="00AF7A48">
              <w:rPr>
                <w:lang w:val="ru-RU"/>
              </w:rPr>
              <w:br/>
            </w:r>
            <w:r w:rsidRPr="00AF7A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организации</w:t>
            </w:r>
            <w:r w:rsidRPr="00AF7A48">
              <w:rPr>
                <w:lang w:val="ru-RU"/>
              </w:rPr>
              <w:br/>
            </w:r>
            <w:r w:rsidRPr="00AF7A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(Ф. И. О.)</w:t>
            </w:r>
            <w:r w:rsidRPr="00AF7A48">
              <w:rPr>
                <w:lang w:val="ru-RU"/>
              </w:rPr>
              <w:br/>
            </w:r>
            <w:r w:rsidRPr="00AF7A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должника,</w:t>
            </w:r>
            <w:r w:rsidRPr="00AF7A48">
              <w:rPr>
                <w:lang w:val="ru-RU"/>
              </w:rPr>
              <w:br/>
            </w:r>
            <w:r w:rsidRPr="00AF7A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ИНН/ОГРН/КПП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AF7A4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дебиторской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задолженности, руб.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AF7A48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Счет учета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Pr="00AF7A48" w:rsidRDefault="00AF7A48">
            <w:pPr>
              <w:rPr>
                <w:lang w:val="ru-RU"/>
              </w:rPr>
            </w:pPr>
            <w:r w:rsidRPr="00AF7A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Основание для</w:t>
            </w:r>
            <w:r w:rsidRPr="00AF7A48">
              <w:rPr>
                <w:lang w:val="ru-RU"/>
              </w:rPr>
              <w:br/>
            </w:r>
            <w:r w:rsidRPr="00AF7A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признания</w:t>
            </w:r>
            <w:r w:rsidRPr="00AF7A48">
              <w:rPr>
                <w:lang w:val="ru-RU"/>
              </w:rPr>
              <w:br/>
            </w:r>
            <w:r w:rsidRPr="00AF7A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дебиторской</w:t>
            </w:r>
            <w:r w:rsidRPr="00AF7A48">
              <w:rPr>
                <w:lang w:val="ru-RU"/>
              </w:rPr>
              <w:br/>
            </w:r>
            <w:r w:rsidRPr="00AF7A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задолженности безнадежной к взысканию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Pr="00AF7A48" w:rsidRDefault="00AF7A48">
            <w:pPr>
              <w:rPr>
                <w:lang w:val="ru-RU"/>
              </w:rPr>
            </w:pPr>
            <w:r w:rsidRPr="00AF7A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Документ,</w:t>
            </w:r>
            <w:r w:rsidRPr="00AF7A48">
              <w:rPr>
                <w:lang w:val="ru-RU"/>
              </w:rPr>
              <w:br/>
            </w:r>
            <w:r w:rsidRPr="00AF7A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подтверждающий</w:t>
            </w:r>
            <w:r w:rsidRPr="00AF7A48">
              <w:rPr>
                <w:lang w:val="ru-RU"/>
              </w:rPr>
              <w:br/>
            </w:r>
            <w:r w:rsidRPr="00AF7A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обстоятельство для</w:t>
            </w:r>
            <w:r w:rsidRPr="00AF7A48">
              <w:rPr>
                <w:lang w:val="ru-RU"/>
              </w:rPr>
              <w:br/>
            </w:r>
            <w:r w:rsidRPr="00AF7A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признания</w:t>
            </w:r>
            <w:r w:rsidRPr="00AF7A48">
              <w:rPr>
                <w:lang w:val="ru-RU"/>
              </w:rPr>
              <w:br/>
            </w:r>
            <w:r w:rsidRPr="00AF7A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безнадежной к</w:t>
            </w:r>
            <w:r w:rsidRPr="00AF7A48">
              <w:rPr>
                <w:lang w:val="ru-RU"/>
              </w:rPr>
              <w:br/>
            </w:r>
            <w:r w:rsidRPr="00AF7A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взысканию</w:t>
            </w:r>
            <w:r w:rsidRPr="00AF7A48">
              <w:rPr>
                <w:lang w:val="ru-RU"/>
              </w:rPr>
              <w:br/>
            </w:r>
            <w:r w:rsidRPr="00AF7A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дебиторской</w:t>
            </w:r>
            <w:r w:rsidRPr="00AF7A48">
              <w:rPr>
                <w:lang w:val="ru-RU"/>
              </w:rPr>
              <w:br/>
            </w:r>
            <w:r w:rsidRPr="00AF7A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задолженности</w:t>
            </w:r>
          </w:p>
        </w:tc>
      </w:tr>
      <w:tr w:rsidR="000C76C4" w:rsidRPr="00892CF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Pr="00AF7A48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Pr="00AF7A48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Pr="00AF7A48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Pr="00AF7A48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Pr="00AF7A48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C76C4" w:rsidRPr="00AF7A48" w:rsidRDefault="00AF7A48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F7A48">
        <w:rPr>
          <w:rFonts w:hAnsi="Times New Roman" w:cs="Times New Roman"/>
          <w:color w:val="000000"/>
          <w:sz w:val="24"/>
          <w:szCs w:val="24"/>
          <w:lang w:val="ru-RU"/>
        </w:rPr>
        <w:t>2. Списать с балансового учета безнадежную к взысканию дебиторскую задолженность.</w:t>
      </w:r>
    </w:p>
    <w:tbl>
      <w:tblPr>
        <w:tblW w:w="8665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704"/>
        <w:gridCol w:w="277"/>
        <w:gridCol w:w="2692"/>
        <w:gridCol w:w="346"/>
        <w:gridCol w:w="1646"/>
      </w:tblGrid>
      <w:tr w:rsidR="000C76C4" w:rsidRPr="00892CFC"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Pr="00AF7A48" w:rsidRDefault="00AF7A4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AF7A4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Комиссия по поступлению и выбытию активов</w:t>
            </w: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Pr="00AF7A48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Pr="00AF7A48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76C4" w:rsidRPr="00892CFC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Pr="00AF7A48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Pr="00AF7A48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1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Pr="00AF7A48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Pr="00AF7A48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Pr="00AF7A48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0C76C4"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AF7A48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 комиссии:</w:t>
            </w: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76C4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76C4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AF7A48"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2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AF7A48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AF7A48">
            <w:r>
              <w:rPr>
                <w:rFonts w:hAnsi="Times New Roman" w:cs="Times New Roman"/>
                <w:color w:val="000000"/>
                <w:sz w:val="24"/>
                <w:szCs w:val="24"/>
              </w:rPr>
              <w:t>(расшифровка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подписи)</w:t>
            </w:r>
          </w:p>
        </w:tc>
      </w:tr>
      <w:tr w:rsidR="000C76C4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76C4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AF7A48"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Члены комиссии:</w:t>
            </w:r>
          </w:p>
        </w:tc>
        <w:tc>
          <w:tcPr>
            <w:tcW w:w="2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76C4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76C4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AF7A48"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2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AF7A48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AF7A48">
            <w:r>
              <w:rPr>
                <w:rFonts w:hAnsi="Times New Roman" w:cs="Times New Roman"/>
                <w:color w:val="000000"/>
                <w:sz w:val="24"/>
                <w:szCs w:val="24"/>
              </w:rPr>
              <w:t>(расшифровка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подписи)</w:t>
            </w:r>
          </w:p>
        </w:tc>
      </w:tr>
      <w:tr w:rsidR="000C76C4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76C4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AF7A48"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2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AF7A48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AF7A48">
            <w:r>
              <w:rPr>
                <w:rFonts w:hAnsi="Times New Roman" w:cs="Times New Roman"/>
                <w:color w:val="000000"/>
                <w:sz w:val="24"/>
                <w:szCs w:val="24"/>
              </w:rPr>
              <w:t>(расшифровка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подписи)</w:t>
            </w:r>
          </w:p>
        </w:tc>
      </w:tr>
      <w:tr w:rsidR="000C76C4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76C4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AF7A48"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2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AF7A48"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0C76C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C76C4" w:rsidRDefault="00AF7A48">
            <w:r>
              <w:rPr>
                <w:rFonts w:hAnsi="Times New Roman" w:cs="Times New Roman"/>
                <w:color w:val="000000"/>
                <w:sz w:val="24"/>
                <w:szCs w:val="24"/>
              </w:rPr>
              <w:t>(расшифровка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подписи)</w:t>
            </w:r>
          </w:p>
        </w:tc>
      </w:tr>
    </w:tbl>
    <w:p w:rsidR="000C76C4" w:rsidRDefault="000C76C4">
      <w:pPr>
        <w:rPr>
          <w:rFonts w:hAnsi="Times New Roman" w:cs="Times New Roman"/>
          <w:color w:val="000000"/>
          <w:sz w:val="24"/>
          <w:szCs w:val="24"/>
        </w:rPr>
      </w:pPr>
    </w:p>
    <w:sectPr w:rsidR="000C76C4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9D4C6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A6B528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05CE"/>
    <w:rsid w:val="000C76C4"/>
    <w:rsid w:val="002D33B1"/>
    <w:rsid w:val="002D3591"/>
    <w:rsid w:val="003514A0"/>
    <w:rsid w:val="004F7E17"/>
    <w:rsid w:val="005A05CE"/>
    <w:rsid w:val="00653AF6"/>
    <w:rsid w:val="00892CFC"/>
    <w:rsid w:val="00AF7A48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B6701"/>
  <w15:docId w15:val="{05B10632-994E-458E-99F3-3586E0AA0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2161</Words>
  <Characters>12321</Characters>
  <Application>Microsoft Office Word</Application>
  <DocSecurity>0</DocSecurity>
  <Lines>102</Lines>
  <Paragraphs>28</Paragraphs>
  <ScaleCrop>false</ScaleCrop>
  <Company/>
  <LinksUpToDate>false</LinksUpToDate>
  <CharactersWithSpaces>14454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User</cp:lastModifiedBy>
  <cp:revision>4</cp:revision>
  <dcterms:created xsi:type="dcterms:W3CDTF">2011-11-02T04:15:00Z</dcterms:created>
  <dcterms:modified xsi:type="dcterms:W3CDTF">2024-02-20T11:35:00Z</dcterms:modified>
</cp:coreProperties>
</file>